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AE" w:rsidRDefault="00944A88">
      <w:pPr>
        <w:rPr>
          <w:lang w:val="en-US"/>
        </w:rPr>
      </w:pPr>
      <w:r>
        <w:rPr>
          <w:lang w:val="en-US"/>
        </w:rPr>
        <w:t>For questions 1-10, read the text below. Use the word given in capitals at the end of each line to form a word that fits in the space in the same line.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4"/>
        <w:gridCol w:w="3260"/>
      </w:tblGrid>
      <w:tr w:rsidR="00944A88" w:rsidTr="00944A88">
        <w:tc>
          <w:tcPr>
            <w:tcW w:w="7054" w:type="dxa"/>
          </w:tcPr>
          <w:p w:rsidR="00944A88" w:rsidRPr="00944A88" w:rsidRDefault="00944A88" w:rsidP="002C6EF6">
            <w:pPr>
              <w:jc w:val="both"/>
              <w:rPr>
                <w:b/>
                <w:lang w:val="en-US"/>
              </w:rPr>
            </w:pPr>
            <w:r w:rsidRPr="00944A88">
              <w:rPr>
                <w:b/>
                <w:lang w:val="en-US"/>
              </w:rPr>
              <w:t>Seven-year olds fail test</w:t>
            </w:r>
          </w:p>
          <w:p w:rsidR="00944A88" w:rsidRDefault="00944A88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 study by the National Foundation for (1) __________ Research of 3400 seven-year-old pupils shows an (2) __________ of basic Maths and English which is simply (3) ___________. </w:t>
            </w:r>
          </w:p>
          <w:p w:rsidR="00944A88" w:rsidRDefault="00944A88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results, which were published recently, show that one in seven children lack basic (4) __________ of Maths and cannot even do simple multiplication, such as 5 </w:t>
            </w:r>
            <w:r>
              <w:rPr>
                <w:rFonts w:cstheme="minorHAnsi"/>
                <w:lang w:val="en-US"/>
              </w:rPr>
              <w:t>×</w:t>
            </w:r>
            <w:r>
              <w:rPr>
                <w:lang w:val="en-US"/>
              </w:rPr>
              <w:t xml:space="preserve"> 5. The results also show that a (5) ___________ of the children in this age group cannot count up to a 100 and do not know what (6) __________, such as </w:t>
            </w:r>
            <w:r w:rsidRPr="00944A88">
              <w:rPr>
                <w:i/>
                <w:lang w:val="en-US"/>
              </w:rPr>
              <w:t>half</w:t>
            </w:r>
            <w:r>
              <w:rPr>
                <w:lang w:val="en-US"/>
              </w:rPr>
              <w:t xml:space="preserve"> and </w:t>
            </w:r>
            <w:r w:rsidRPr="00944A88">
              <w:rPr>
                <w:i/>
                <w:lang w:val="en-US"/>
              </w:rPr>
              <w:t>a quarter</w:t>
            </w:r>
            <w:r>
              <w:rPr>
                <w:lang w:val="en-US"/>
              </w:rPr>
              <w:t>; refer to. Moreover, only half of the children had any (7) ___________ of the decimal system for money and only one in thirty could (8) __________ read the temperature on a thermometer. Finally, only one in seven could say what the cost of three 50 p (9) __________ is.</w:t>
            </w:r>
          </w:p>
          <w:p w:rsidR="00944A88" w:rsidRDefault="00944A88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As regards English, more than a quarter have not learnt to read with any (10) ___________ and have problems with the alphabet; meanwhile another 25% are (11) __________ to spell easy words, like can, man and hot. </w:t>
            </w:r>
          </w:p>
        </w:tc>
        <w:tc>
          <w:tcPr>
            <w:tcW w:w="3260" w:type="dxa"/>
          </w:tcPr>
          <w:p w:rsidR="00944A88" w:rsidRDefault="00944A88" w:rsidP="002C6EF6">
            <w:pPr>
              <w:jc w:val="both"/>
              <w:rPr>
                <w:lang w:val="en-US"/>
              </w:rPr>
            </w:pP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EDUCATION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IGNORE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BELIEVE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KNOW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THREE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EXPRESS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UNDERSTAND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ACCURACY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LOAF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CONFIDE</w:t>
            </w:r>
          </w:p>
          <w:p w:rsidR="002C6EF6" w:rsidRDefault="002C6EF6" w:rsidP="002C6EF6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ABLE</w:t>
            </w:r>
            <w:bookmarkStart w:id="0" w:name="_GoBack"/>
            <w:bookmarkEnd w:id="0"/>
          </w:p>
        </w:tc>
      </w:tr>
    </w:tbl>
    <w:p w:rsidR="00944A88" w:rsidRPr="00944A88" w:rsidRDefault="00944A88">
      <w:pPr>
        <w:rPr>
          <w:lang w:val="en-US"/>
        </w:rPr>
      </w:pPr>
    </w:p>
    <w:sectPr w:rsidR="00944A88" w:rsidRPr="00944A88" w:rsidSect="00944A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88"/>
    <w:rsid w:val="002C6EF6"/>
    <w:rsid w:val="003413AE"/>
    <w:rsid w:val="009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A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2011-06-26T16:18:00Z</dcterms:created>
  <dcterms:modified xsi:type="dcterms:W3CDTF">2011-06-26T16:32:00Z</dcterms:modified>
</cp:coreProperties>
</file>